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2070">
      <w:pPr>
        <w:overflowPunct w:val="0"/>
        <w:topLinePunct/>
        <w:spacing w:line="600" w:lineRule="exact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8CA0AAA">
      <w:pPr>
        <w:pStyle w:val="2"/>
        <w:adjustRightInd/>
        <w:snapToGrid/>
        <w:spacing w:beforeLines="0" w:afterLines="0" w:line="400" w:lineRule="exact"/>
      </w:pPr>
    </w:p>
    <w:p w14:paraId="221BBC3F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《四川生态环境保护实录（2024年）》</w:t>
      </w:r>
    </w:p>
    <w:p w14:paraId="36A78DC2">
      <w:pPr>
        <w:overflowPunct w:val="0"/>
        <w:topLinePunct/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编纂印刷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项目承担单位</w:t>
      </w:r>
      <w:r>
        <w:rPr>
          <w:rFonts w:hint="eastAsia" w:ascii="Times New Roman" w:hAnsi="Times New Roman" w:eastAsia="方正小标宋简体" w:cs="方正小标宋简体"/>
          <w:sz w:val="44"/>
          <w:szCs w:val="28"/>
        </w:rPr>
        <w:t>比选报名表</w:t>
      </w:r>
    </w:p>
    <w:p w14:paraId="10DCA51C">
      <w:pPr>
        <w:pStyle w:val="6"/>
        <w:overflowPunct w:val="0"/>
        <w:topLinePunct/>
        <w:spacing w:line="40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923"/>
        <w:gridCol w:w="1444"/>
        <w:gridCol w:w="3229"/>
      </w:tblGrid>
      <w:tr w14:paraId="1CB79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vAlign w:val="center"/>
          </w:tcPr>
          <w:p w14:paraId="71B61D5A">
            <w:pPr>
              <w:pStyle w:val="6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67" w:type="pct"/>
            <w:gridSpan w:val="3"/>
            <w:vAlign w:val="center"/>
          </w:tcPr>
          <w:p w14:paraId="756AE0D6"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《四川生态环境保护实录（2024年）》编纂印刷项目</w:t>
            </w:r>
          </w:p>
        </w:tc>
      </w:tr>
      <w:tr w14:paraId="4F8E9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vAlign w:val="center"/>
          </w:tcPr>
          <w:p w14:paraId="577F2D73">
            <w:pPr>
              <w:pStyle w:val="6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67" w:type="pct"/>
            <w:gridSpan w:val="3"/>
            <w:vAlign w:val="center"/>
          </w:tcPr>
          <w:p w14:paraId="6FCDC762">
            <w:pPr>
              <w:pStyle w:val="6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3886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vAlign w:val="center"/>
          </w:tcPr>
          <w:p w14:paraId="004B0095">
            <w:pPr>
              <w:pStyle w:val="6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67" w:type="pct"/>
            <w:gridSpan w:val="3"/>
            <w:tcBorders>
              <w:left w:val="single" w:color="auto" w:sz="2" w:space="0"/>
            </w:tcBorders>
            <w:vAlign w:val="center"/>
          </w:tcPr>
          <w:p w14:paraId="0FD784A3">
            <w:pPr>
              <w:pStyle w:val="6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19F31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vAlign w:val="center"/>
          </w:tcPr>
          <w:p w14:paraId="1D69D32C">
            <w:pPr>
              <w:pStyle w:val="6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42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15CBC1E">
            <w:pPr>
              <w:pStyle w:val="6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6E7A428">
            <w:pPr>
              <w:pStyle w:val="6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3" w:type="pct"/>
            <w:tcBorders>
              <w:left w:val="single" w:color="auto" w:sz="2" w:space="0"/>
            </w:tcBorders>
            <w:vAlign w:val="center"/>
          </w:tcPr>
          <w:p w14:paraId="32888CEC">
            <w:pPr>
              <w:pStyle w:val="6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77FB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5" w:hRule="atLeast"/>
        </w:trPr>
        <w:tc>
          <w:tcPr>
            <w:tcW w:w="733" w:type="pct"/>
            <w:vAlign w:val="center"/>
          </w:tcPr>
          <w:p w14:paraId="585CB0B6">
            <w:pPr>
              <w:pStyle w:val="6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4267" w:type="pct"/>
            <w:gridSpan w:val="3"/>
          </w:tcPr>
          <w:p w14:paraId="0792D95F">
            <w:pPr>
              <w:pStyle w:val="6"/>
              <w:overflowPunct w:val="0"/>
              <w:topLinePunct/>
              <w:spacing w:line="400" w:lineRule="exact"/>
              <w:rPr>
                <w:rFonts w:ascii="Times New Roman" w:hAnsi="Times New Roman" w:eastAsia="方正小标宋_GBK"/>
                <w:b/>
                <w:sz w:val="44"/>
                <w:szCs w:val="28"/>
              </w:rPr>
            </w:pPr>
          </w:p>
        </w:tc>
      </w:tr>
      <w:tr w14:paraId="4B95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3" w:hRule="atLeast"/>
        </w:trPr>
        <w:tc>
          <w:tcPr>
            <w:tcW w:w="5000" w:type="pct"/>
            <w:gridSpan w:val="4"/>
          </w:tcPr>
          <w:p w14:paraId="46CB253B">
            <w:pPr>
              <w:pStyle w:val="6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本单位自愿接受《四川省生态环境厅关于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〈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四川生态环境保护实录（2024年）〉编纂印刷项目承担单位比选的公告》有关要求，参与比选工作，并保证所填事项及所提交资料均全部真实、有效，近三年没有相关严重违法违规、失信记录。如违反上述承诺，本单位将自愿承担一切责任。</w:t>
            </w:r>
          </w:p>
          <w:p w14:paraId="47860F5A">
            <w:pPr>
              <w:pStyle w:val="6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2B25F36F">
            <w:pPr>
              <w:pStyle w:val="6"/>
              <w:overflowPunct w:val="0"/>
              <w:topLinePunct/>
              <w:spacing w:line="400" w:lineRule="exact"/>
              <w:ind w:firstLine="56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法人签名（盖章）：           </w:t>
            </w:r>
          </w:p>
          <w:p w14:paraId="64CDB0D7">
            <w:pPr>
              <w:pStyle w:val="6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6858F436">
            <w:pPr>
              <w:pStyle w:val="6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39C8362D">
            <w:pPr>
              <w:pStyle w:val="6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填写日期：    年    月    日</w:t>
            </w:r>
          </w:p>
          <w:p w14:paraId="6725CCFF">
            <w:pPr>
              <w:pStyle w:val="6"/>
              <w:tabs>
                <w:tab w:val="left" w:pos="262"/>
              </w:tabs>
              <w:overflowPunct w:val="0"/>
              <w:topLinePunct/>
              <w:spacing w:line="400" w:lineRule="exact"/>
              <w:ind w:firstLine="560" w:firstLineChars="2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 w14:paraId="30A845BB">
      <w:pPr>
        <w:pStyle w:val="2"/>
        <w:adjustRightInd/>
        <w:snapToGrid/>
        <w:spacing w:beforeLines="0" w:afterLines="0" w:line="10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 w14:paraId="67B59C8C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7CF26">
    <w:pPr>
      <w:pStyle w:val="3"/>
      <w:ind w:left="210" w:leftChars="100" w:right="210" w:rightChars="100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7FEB1">
    <w:pPr>
      <w:pStyle w:val="3"/>
      <w:ind w:left="210" w:leftChars="100" w:right="210" w:rightChars="100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topLinePunct/>
      <w:adjustRightInd w:val="0"/>
      <w:snapToGrid w:val="0"/>
      <w:spacing w:beforeLines="50" w:afterLines="50" w:line="600" w:lineRule="exact"/>
      <w:jc w:val="center"/>
      <w:outlineLvl w:val="1"/>
    </w:pPr>
    <w:rPr>
      <w:rFonts w:ascii="方正小标宋简体" w:hAnsi="黑体"/>
      <w:color w:val="000000"/>
      <w:kern w:val="0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2025-08-06T07:50:45Z</dcterms:created>
  <dc:creator>admin</dc:creator>
  <cp:lastModifiedBy>等待//下一秒…</cp:lastModifiedBy>
  <dcterms:modified xsi:type="dcterms:W3CDTF">2025-08-06T07:50:57Z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eyJoZGlkIjoiZDE5ZmI2ZjY5OGQ2NTNmNDhmNjg0MTFmMjE2ZGVlYmUiLCJ1c2VySWQiOiIzOTQ5MjE2NTgifQ==</vt:lpwstr>
  </property>
  <property fmtid="{D5CDD505-2E9C-101B-9397-08002B2CF9AE}" pid="4" name="ICV">
    <vt:lpwstr>FEE7DB038215414D8AF9C87D04294699_12</vt:lpwstr>
  </property>
</Properties>
</file>