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附件1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 w:cs="黑体"/>
          <w:bCs/>
          <w:color w:val="auto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大标宋简体"/>
          <w:bCs/>
          <w:color w:val="auto"/>
          <w:sz w:val="44"/>
          <w:szCs w:val="32"/>
        </w:rPr>
      </w:pPr>
      <w:r>
        <w:rPr>
          <w:rFonts w:hint="eastAsia" w:ascii="Times New Roman" w:hAnsi="Times New Roman" w:eastAsia="方正小标宋简体" w:cs="方正大标宋简体"/>
          <w:bCs/>
          <w:color w:val="auto"/>
          <w:sz w:val="44"/>
          <w:szCs w:val="32"/>
        </w:rPr>
        <w:t>2023年4月全省市级城市地表水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color w:val="auto"/>
          <w:sz w:val="44"/>
          <w:szCs w:val="32"/>
        </w:rPr>
      </w:pPr>
      <w:r>
        <w:rPr>
          <w:rFonts w:hint="eastAsia" w:ascii="Times New Roman" w:hAnsi="Times New Roman" w:eastAsia="方正小标宋简体" w:cs="方正大标宋简体"/>
          <w:bCs/>
          <w:color w:val="auto"/>
          <w:sz w:val="44"/>
          <w:szCs w:val="32"/>
        </w:rPr>
        <w:t>环境质量状况</w:t>
      </w:r>
      <w:r>
        <w:rPr>
          <w:rFonts w:hint="eastAsia" w:ascii="Times New Roman" w:hAnsi="Times New Roman" w:eastAsia="方正小标宋简体"/>
          <w:bCs/>
          <w:color w:val="auto"/>
          <w:sz w:val="44"/>
          <w:szCs w:val="32"/>
        </w:rPr>
        <w:t>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大标宋简体"/>
          <w:bCs/>
          <w:color w:val="auto"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3"/>
        <w:gridCol w:w="1570"/>
        <w:gridCol w:w="1312"/>
        <w:gridCol w:w="1460"/>
        <w:gridCol w:w="1657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甘孜州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 xml:space="preserve">1.8752 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-16.84%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攀枝花市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 xml:space="preserve">2.0358 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-13.87%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雅安市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 xml:space="preserve">2.1185 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-13.21%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自贡市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 xml:space="preserve">4.2507 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绵阳市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25.91%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资阳市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 xml:space="preserve">3.8756 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自贡市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14.67%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遂宁市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 xml:space="preserve">3.7628 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乐山市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4.66%</w:t>
            </w:r>
          </w:p>
        </w:tc>
      </w:tr>
    </w:tbl>
    <w:p>
      <w:pPr>
        <w:overflowPunct w:val="0"/>
        <w:topLinePunct/>
        <w:spacing w:line="600" w:lineRule="exact"/>
        <w:rPr>
          <w:rFonts w:ascii="Times New Roman" w:hAnsi="Times New Roman" w:eastAsia="黑体" w:cs="黑体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bCs/>
          <w:color w:val="auto"/>
          <w:sz w:val="32"/>
          <w:szCs w:val="32"/>
        </w:rPr>
        <w:t>附件</w:t>
      </w:r>
      <w:r>
        <w:rPr>
          <w:rFonts w:ascii="Times New Roman" w:hAnsi="Times New Roman" w:eastAsia="黑体" w:cs="黑体"/>
          <w:bCs/>
          <w:color w:val="auto"/>
          <w:sz w:val="32"/>
          <w:szCs w:val="32"/>
        </w:rPr>
        <w:t>2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 w:cs="黑体"/>
          <w:bCs/>
          <w:color w:val="auto"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大标宋简体"/>
          <w:bCs/>
          <w:color w:val="auto"/>
          <w:sz w:val="44"/>
          <w:szCs w:val="32"/>
        </w:rPr>
      </w:pPr>
      <w:r>
        <w:rPr>
          <w:rFonts w:hint="eastAsia" w:ascii="Times New Roman" w:hAnsi="Times New Roman" w:eastAsia="方正小标宋简体" w:cs="方正大标宋简体"/>
          <w:bCs/>
          <w:color w:val="auto"/>
          <w:sz w:val="44"/>
          <w:szCs w:val="32"/>
        </w:rPr>
        <w:t>2023年4月全省县级城市地表水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大标宋简体"/>
          <w:bCs/>
          <w:color w:val="auto"/>
          <w:sz w:val="44"/>
          <w:szCs w:val="32"/>
        </w:rPr>
      </w:pPr>
      <w:r>
        <w:rPr>
          <w:rFonts w:hint="eastAsia" w:ascii="Times New Roman" w:hAnsi="Times New Roman" w:eastAsia="方正小标宋简体" w:cs="方正大标宋简体"/>
          <w:bCs/>
          <w:color w:val="auto"/>
          <w:sz w:val="44"/>
          <w:szCs w:val="32"/>
        </w:rPr>
        <w:t>环境质量状况</w:t>
      </w:r>
      <w:r>
        <w:rPr>
          <w:rFonts w:hint="eastAsia" w:ascii="Times New Roman" w:hAnsi="Times New Roman" w:eastAsia="方正小标宋简体"/>
          <w:bCs/>
          <w:color w:val="auto"/>
          <w:sz w:val="44"/>
          <w:szCs w:val="32"/>
        </w:rPr>
        <w:t>及变化情况</w:t>
      </w:r>
      <w:r>
        <w:rPr>
          <w:rFonts w:hint="eastAsia" w:ascii="Times New Roman" w:hAnsi="Times New Roman" w:eastAsia="方正小标宋简体" w:cs="方正大标宋简体"/>
          <w:bCs/>
          <w:color w:val="auto"/>
          <w:sz w:val="44"/>
          <w:szCs w:val="32"/>
        </w:rPr>
        <w:t>排名</w:t>
      </w:r>
    </w:p>
    <w:p>
      <w:pPr>
        <w:pStyle w:val="2"/>
        <w:overflowPunct w:val="0"/>
        <w:topLinePunct/>
        <w:spacing w:after="0" w:line="600" w:lineRule="exact"/>
        <w:ind w:firstLine="440"/>
        <w:rPr>
          <w:rFonts w:ascii="Times New Roman" w:hAnsi="Times New Roman" w:eastAsia="方正小标宋简体" w:cs="方正大标宋简体"/>
          <w:bCs/>
          <w:color w:val="auto"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100"/>
        <w:gridCol w:w="2314"/>
        <w:gridCol w:w="1108"/>
        <w:gridCol w:w="859"/>
        <w:gridCol w:w="2291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25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排名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县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（市、区）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指数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排名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县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（市、区）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新龙县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1.3712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雅安市名山区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-45.12%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黑水县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1.4213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德阳市旌阳区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-43.92%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雅安市雨城区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1.6218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黑水县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-39.89%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雅江县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1.6986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蒲江县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-39.79%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康定市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1.7229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阿坝县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-37.82%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道孚县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1.7429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泸州市纳溪区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-34.03%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阿坝县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1.7535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成都市天府新区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-33.79%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成都市天府新区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1.7580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崇州市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-33.40%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巴塘县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1.7727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广汉市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-33.17%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攀枝花市西区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1.7736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壤塘县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-31.89%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倒1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自贡市沿滩区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5.2876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倒1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梓潼县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69.87%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倒2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自贡市贡井区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5.1285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倒2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筠连县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45.21%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倒3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自贡市自流井区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4.9720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倒3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盐亭县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43.43%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倒4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遂宁市安居区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4.9045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倒4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41.51%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倒5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井研县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4.8113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倒5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绵阳市游仙区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37.98%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倒6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南充市顺庆区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4.7869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倒6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绵阳市涪城区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34.17%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倒7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西充县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4.7341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倒7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三台县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倒8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大英县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4.6467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倒8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荣县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30.78%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倒9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荣县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4.3830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倒9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德阳市罗江区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30.32%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42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倒10</w:t>
            </w:r>
          </w:p>
        </w:tc>
        <w:tc>
          <w:tcPr>
            <w:tcW w:w="1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大竹县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4.3639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</w:rPr>
              <w:t>倒10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理塘县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29.96%</w:t>
            </w:r>
          </w:p>
        </w:tc>
      </w:tr>
    </w:tbl>
    <w:p>
      <w:pPr>
        <w:overflowPunct w:val="0"/>
        <w:topLinePunct/>
        <w:spacing w:line="40" w:lineRule="exact"/>
        <w:jc w:val="left"/>
        <w:rPr>
          <w:rFonts w:ascii="Times New Roman" w:hAnsi="Times New Roman" w:eastAsia="仿宋_GB2312"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/>
          <w:bCs/>
          <w:color w:val="auto"/>
          <w:sz w:val="28"/>
          <w:szCs w:val="28"/>
        </w:rPr>
      </w:pPr>
      <w:r>
        <w:rPr>
          <w:rFonts w:hint="eastAsia" w:ascii="Times New Roman" w:hAnsi="Times New Roman" w:eastAsia="黑体" w:cs="仿宋_GB2312"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3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color w:val="auto"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color w:val="auto"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color w:val="auto"/>
          <w:sz w:val="44"/>
          <w:szCs w:val="32"/>
        </w:rPr>
        <w:t>2023年4月和</w:t>
      </w:r>
      <w:r>
        <w:rPr>
          <w:rFonts w:ascii="Times New Roman" w:hAnsi="Times New Roman" w:eastAsia="方正小标宋简体"/>
          <w:bCs/>
          <w:color w:val="auto"/>
          <w:sz w:val="44"/>
          <w:szCs w:val="32"/>
        </w:rPr>
        <w:t>1—</w:t>
      </w:r>
      <w:r>
        <w:rPr>
          <w:rFonts w:hint="eastAsia" w:ascii="Times New Roman" w:hAnsi="Times New Roman" w:eastAsia="方正小标宋简体"/>
          <w:bCs/>
          <w:color w:val="auto"/>
          <w:sz w:val="44"/>
          <w:szCs w:val="32"/>
        </w:rPr>
        <w:t>4月</w:t>
      </w:r>
      <w:r>
        <w:rPr>
          <w:rFonts w:ascii="Times New Roman" w:hAnsi="Times New Roman" w:eastAsia="方正小标宋简体"/>
          <w:bCs/>
          <w:color w:val="auto"/>
          <w:sz w:val="44"/>
          <w:szCs w:val="32"/>
        </w:rPr>
        <w:t>21</w:t>
      </w:r>
      <w:r>
        <w:rPr>
          <w:rFonts w:hint="eastAsia" w:ascii="Times New Roman" w:hAnsi="Times New Roman" w:eastAsia="方正小标宋简体"/>
          <w:bCs/>
          <w:color w:val="auto"/>
          <w:sz w:val="44"/>
          <w:szCs w:val="32"/>
        </w:rPr>
        <w:t>个市级城市环境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color w:val="auto"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color w:val="auto"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color w:val="auto"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2"/>
        <w:gridCol w:w="1570"/>
        <w:gridCol w:w="1312"/>
        <w:gridCol w:w="1460"/>
        <w:gridCol w:w="1657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1.88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-9.60%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1.96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-5.20%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2.77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-2.70%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3.09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-0.80%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5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3.14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5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6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3.16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6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2.60%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7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3.23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6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2.60%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8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8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2.70%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9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3.43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9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2.90%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10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3.44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10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10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3.44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3.51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5.10%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3.56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5.30%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14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3.57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14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6.10%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15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3.63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15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8.20%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16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3.64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16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10.20%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17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3.7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17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18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3.76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18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15.30%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19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3.94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19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17.90%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20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3.99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20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19.80%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21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10.5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21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192.5%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1—4月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1.78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-14.60%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1.82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-13.60%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3.21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攀枝花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0.90%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5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3.84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0.90%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6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3.86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6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7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4.17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7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3.20%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8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4.35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8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6.60%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9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4.36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9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6.70%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10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4.39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9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6.70%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4.51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8.90%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4.52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9.00%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4.56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9.50%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14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4.58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14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10.80%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15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4.6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15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16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4.66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16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17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4.77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17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15.70%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18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4.79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18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16.50%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19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4.93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19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16.80%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20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5.04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20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24.20%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21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6.46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21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  <w:lang w:bidi="ar"/>
              </w:rPr>
              <w:t>60.7%</w:t>
            </w:r>
          </w:p>
        </w:tc>
      </w:tr>
    </w:tbl>
    <w:p>
      <w:pPr>
        <w:overflowPunct w:val="0"/>
        <w:topLinePunct/>
        <w:spacing w:line="500" w:lineRule="exact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lang w:bidi="ar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bidi="ar"/>
        </w:rPr>
        <w:t>注：</w:t>
      </w:r>
      <w:r>
        <w:rPr>
          <w:rFonts w:ascii="Times New Roman" w:hAnsi="Times New Roman" w:eastAsia="仿宋_GB2312" w:cs="Times New Roman"/>
          <w:color w:val="auto"/>
          <w:sz w:val="28"/>
          <w:szCs w:val="28"/>
          <w:lang w:bidi="ar"/>
        </w:rPr>
        <w:t>绵阳市4月出现人为干扰，对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 w:bidi="ar"/>
        </w:rPr>
        <w:t>本</w:t>
      </w:r>
      <w:r>
        <w:rPr>
          <w:rFonts w:ascii="Times New Roman" w:hAnsi="Times New Roman" w:eastAsia="仿宋_GB2312" w:cs="Times New Roman"/>
          <w:color w:val="auto"/>
          <w:sz w:val="28"/>
          <w:szCs w:val="28"/>
          <w:lang w:bidi="ar"/>
        </w:rPr>
        <w:t>月六项污染物浓度进行了最大值替代处理。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/>
          <w:bCs/>
          <w:color w:val="auto"/>
          <w:sz w:val="32"/>
          <w:szCs w:val="48"/>
        </w:rPr>
      </w:pPr>
      <w:r>
        <w:rPr>
          <w:rFonts w:ascii="Times New Roman" w:hAnsi="Times New Roman" w:eastAsia="黑体"/>
          <w:bCs/>
          <w:color w:val="auto"/>
          <w:szCs w:val="32"/>
        </w:rPr>
        <w:br w:type="page"/>
      </w:r>
      <w:r>
        <w:rPr>
          <w:rFonts w:hint="eastAsia" w:ascii="Times New Roman" w:hAnsi="Times New Roman" w:eastAsia="黑体"/>
          <w:bCs/>
          <w:color w:val="auto"/>
          <w:sz w:val="32"/>
          <w:szCs w:val="48"/>
        </w:rPr>
        <w:t>附件4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/>
          <w:bCs/>
          <w:color w:val="auto"/>
          <w:sz w:val="32"/>
          <w:szCs w:val="4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color w:val="auto"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color w:val="auto"/>
          <w:sz w:val="44"/>
          <w:szCs w:val="32"/>
        </w:rPr>
        <w:t>2023年4月和1—4月55个市辖区及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color w:val="auto"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color w:val="auto"/>
          <w:sz w:val="44"/>
          <w:szCs w:val="32"/>
        </w:rPr>
        <w:t>10个经济技术开发区城市环境空气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color w:val="auto"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color w:val="auto"/>
          <w:sz w:val="44"/>
          <w:szCs w:val="32"/>
        </w:rPr>
        <w:t>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color w:val="auto"/>
          <w:sz w:val="44"/>
          <w:szCs w:val="44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75"/>
        <w:gridCol w:w="2539"/>
        <w:gridCol w:w="874"/>
        <w:gridCol w:w="1060"/>
        <w:gridCol w:w="2463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24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排名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指数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排名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2.34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乐山市金口河区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-9.0%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2.75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-8.2%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广元市昭化区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2.89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3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成都市双流区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-7.0%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广元市利州区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2.9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自贡高新技术产业开发区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-5.5%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广安前锋区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2.96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自贡市沿滩区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-5.4%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成都市青羊区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4.12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倒1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巴中市恩阳区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29.1%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成都市青白江区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4.05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倒2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南充市嘉陵区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成都市新都区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4.04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倒3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南充市高坪区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德阳经济技术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开发区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3.99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广安市广安区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18.8%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成都市新津区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3.96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雅安市雨城区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16.2%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倒5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宜宾市翠屏区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3.96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\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\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－</w:t>
            </w: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24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排名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指数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排名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2.79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乐山市金口河区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-1.9%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3.18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眉山市彭山区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-0.9%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广元市昭化区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3.51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3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成都市成华区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-0.4%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广元市利州区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3.7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成都高新技术产业开发区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0.2%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雅安市雨城区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3.71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攀枝花市西区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倒1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宜宾市翠屏区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5.08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倒1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广安市广安区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倒2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泸州市纳溪区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5.06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倒2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南充市嘉陵区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倒3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泸州市龙马潭区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4.97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倒3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泸州市江阳区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21.2%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倒4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宜宾市叙州区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4.95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南充市高坪区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19.7%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倒5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成都市青羊区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4.89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达州市通川区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16.5%</w:t>
            </w: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color w:val="auto"/>
          <w:sz w:val="44"/>
          <w:szCs w:val="44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color w:val="auto"/>
          <w:sz w:val="44"/>
          <w:szCs w:val="44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/>
          <w:bCs/>
          <w:color w:val="auto"/>
          <w:sz w:val="32"/>
          <w:szCs w:val="48"/>
        </w:rPr>
      </w:pPr>
      <w:r>
        <w:rPr>
          <w:rFonts w:ascii="Times New Roman" w:hAnsi="Times New Roman" w:eastAsia="仿宋_GB2312"/>
          <w:bCs/>
          <w:color w:val="auto"/>
          <w:sz w:val="32"/>
          <w:szCs w:val="32"/>
        </w:rPr>
        <w:br w:type="page"/>
      </w:r>
      <w:r>
        <w:rPr>
          <w:rFonts w:hint="eastAsia" w:ascii="Times New Roman" w:hAnsi="Times New Roman" w:eastAsia="黑体"/>
          <w:bCs/>
          <w:color w:val="auto"/>
          <w:sz w:val="32"/>
          <w:szCs w:val="48"/>
        </w:rPr>
        <w:t>附件5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/>
          <w:bCs/>
          <w:color w:val="auto"/>
          <w:sz w:val="32"/>
          <w:szCs w:val="4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color w:val="auto"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color w:val="auto"/>
          <w:sz w:val="44"/>
          <w:szCs w:val="32"/>
        </w:rPr>
        <w:t>2023年4月和1—4月128个县级城市环境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color w:val="auto"/>
          <w:sz w:val="44"/>
          <w:szCs w:val="32"/>
        </w:rPr>
      </w:pPr>
      <w:r>
        <w:rPr>
          <w:rFonts w:hint="eastAsia" w:ascii="Times New Roman" w:hAnsi="Times New Roman" w:eastAsia="方正小标宋简体"/>
          <w:bCs/>
          <w:color w:val="auto"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bCs/>
          <w:color w:val="auto"/>
          <w:sz w:val="44"/>
          <w:szCs w:val="44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812"/>
        <w:gridCol w:w="2108"/>
        <w:gridCol w:w="1550"/>
        <w:gridCol w:w="1025"/>
        <w:gridCol w:w="180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25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排名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排名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 xml:space="preserve">1.14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汉源县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-25.7%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 xml:space="preserve">1.18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-23.7%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 xml:space="preserve">1.30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3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-23.2%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巴塘县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 xml:space="preserve">1.34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-19.6%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 xml:space="preserve">1.35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5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-16.9%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6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 xml:space="preserve">1.36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6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汶川县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-14.8%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 xml:space="preserve">1.38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7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洪雅县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-14.2%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壤塘县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 xml:space="preserve">1.42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8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泸定县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-13.8%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理县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 xml:space="preserve">1.45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9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中江县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-12.7%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 xml:space="preserve">1.46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10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理县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-12.1%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 xml:space="preserve">1.46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\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\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广汉市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 xml:space="preserve">4.04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倒1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雷波县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43.8%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 xml:space="preserve">3.88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倒2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古蔺县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35.0%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阆中市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 xml:space="preserve">3.85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倒3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阆中市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34.6%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什邡市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 xml:space="preserve">3.82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倒4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宝兴县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33.5%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江油市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 xml:space="preserve">3.68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倒5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蓬安县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29.4%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倒6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屏山县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 xml:space="preserve">3.65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倒6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盐边县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27.9%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泸县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 xml:space="preserve">3.62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倒6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金阳县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27.9%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金堂县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 xml:space="preserve">3.60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倒8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布拖县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26.6%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蒲江县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 xml:space="preserve">3.60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倒9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木里县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25.2%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彭州市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 xml:space="preserve">3.58 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倒10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昭觉县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\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\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\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倒10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美姑县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1-4月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25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1.32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汉源县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-21.1%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1.33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冕宁县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-19.0%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1.4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3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马尔康市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-16.8%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1.42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炉霍县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-16.3%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1.46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5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阿坝县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-14.7%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6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1.49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6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康定市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-14.6%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巴塘县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1.5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7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洪雅县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-13.7%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1.5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8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-11.5%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1.59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9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-10.8%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得荣县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1.62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10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-10.7%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4.82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倒1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盐边县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30.1%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泸县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4.75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倒2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大竹县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23.1%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江安县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4.71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倒3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宣汉县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22.6%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4.63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倒4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阆中市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22.1%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崇州市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4.55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倒4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盐源县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22.1%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倒6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彭州市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4.49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倒6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蓬安县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大竹县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4.47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倒7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通江县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20.6%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什邡市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4.45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倒8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北川县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20.5%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屏山县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4.38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倒9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梓潼县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19.5%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江油市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4.37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倒10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18.8%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倒10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井研县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4.37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\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\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lang w:bidi="ar"/>
              </w:rPr>
              <w:t>\</w:t>
            </w:r>
          </w:p>
        </w:tc>
      </w:tr>
    </w:tbl>
    <w:p>
      <w:pPr>
        <w:overflowPunct w:val="0"/>
        <w:topLinePunct/>
        <w:spacing w:line="600" w:lineRule="exact"/>
        <w:jc w:val="left"/>
        <w:rPr>
          <w:rFonts w:ascii="Times New Roman" w:hAnsi="Times New Roman" w:eastAsia="仿宋_GB2312"/>
          <w:bCs/>
          <w:color w:val="auto"/>
          <w:spacing w:val="-6"/>
          <w:sz w:val="32"/>
          <w:szCs w:val="32"/>
        </w:rPr>
      </w:pPr>
      <w:r>
        <w:rPr>
          <w:rFonts w:hint="eastAsia" w:ascii="Times New Roman" w:hAnsi="Times New Roman"/>
          <w:bCs/>
          <w:color w:val="auto"/>
          <w:kern w:val="0"/>
          <w:sz w:val="28"/>
          <w:szCs w:val="28"/>
        </w:rPr>
        <w:t>注：变化率正为同比较差、负为同比较好。</w:t>
      </w:r>
    </w:p>
    <w:p>
      <w:pPr>
        <w:pStyle w:val="2"/>
        <w:overflowPunct w:val="0"/>
        <w:topLinePunct/>
        <w:spacing w:after="0" w:line="600" w:lineRule="exact"/>
        <w:ind w:firstLine="280"/>
        <w:rPr>
          <w:rFonts w:ascii="Times New Roman" w:hAnsi="Times New Roman"/>
          <w:bCs/>
          <w:color w:val="auto"/>
        </w:rPr>
      </w:pPr>
    </w:p>
    <w:p>
      <w:pPr>
        <w:pStyle w:val="2"/>
        <w:overflowPunct w:val="0"/>
        <w:topLinePunct/>
        <w:spacing w:after="0" w:line="600" w:lineRule="exact"/>
        <w:ind w:firstLine="280"/>
        <w:rPr>
          <w:rFonts w:ascii="Times New Roman" w:hAnsi="Times New Roman"/>
          <w:bCs/>
          <w:color w:val="auto"/>
        </w:rPr>
      </w:pPr>
    </w:p>
    <w:p>
      <w:pPr>
        <w:pStyle w:val="2"/>
        <w:overflowPunct w:val="0"/>
        <w:topLinePunct/>
        <w:spacing w:after="0" w:line="600" w:lineRule="exact"/>
        <w:ind w:firstLine="280"/>
        <w:rPr>
          <w:rFonts w:ascii="Times New Roman" w:hAnsi="Times New Roman"/>
          <w:bCs/>
          <w:color w:val="auto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845560969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ind w:left="210" w:leftChars="100" w:right="210" w:rightChars="100" w:firstLine="56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9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1070309738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ind w:left="210" w:leftChars="100" w:right="210" w:right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10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dit="readOnly"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E5MDFkMmQ1YmViYmZmYmJkMTMxNGFlZTcyODk4YzAifQ=="/>
    <w:docVar w:name="KGWebUrl" w:val="http://10.194.22.238:8089/seeyon/officeservlet"/>
  </w:docVars>
  <w:rsids>
    <w:rsidRoot w:val="9BFD60D6"/>
    <w:rsid w:val="0005374F"/>
    <w:rsid w:val="00071F8B"/>
    <w:rsid w:val="00073FA4"/>
    <w:rsid w:val="0008046D"/>
    <w:rsid w:val="000B298C"/>
    <w:rsid w:val="00110EB0"/>
    <w:rsid w:val="00127E0A"/>
    <w:rsid w:val="001478ED"/>
    <w:rsid w:val="001943CE"/>
    <w:rsid w:val="001D1CD1"/>
    <w:rsid w:val="001F7147"/>
    <w:rsid w:val="00255C07"/>
    <w:rsid w:val="002C10C9"/>
    <w:rsid w:val="002E5D5F"/>
    <w:rsid w:val="002F5578"/>
    <w:rsid w:val="00423800"/>
    <w:rsid w:val="0047071A"/>
    <w:rsid w:val="004C7503"/>
    <w:rsid w:val="005053CE"/>
    <w:rsid w:val="005222F0"/>
    <w:rsid w:val="005F66B4"/>
    <w:rsid w:val="00676258"/>
    <w:rsid w:val="006B5F23"/>
    <w:rsid w:val="006C444D"/>
    <w:rsid w:val="006E1692"/>
    <w:rsid w:val="0081627A"/>
    <w:rsid w:val="00840E00"/>
    <w:rsid w:val="008769F6"/>
    <w:rsid w:val="008A4FF4"/>
    <w:rsid w:val="00957A8B"/>
    <w:rsid w:val="00972D39"/>
    <w:rsid w:val="0098738F"/>
    <w:rsid w:val="009A3C42"/>
    <w:rsid w:val="00A3249B"/>
    <w:rsid w:val="00A35344"/>
    <w:rsid w:val="00A67903"/>
    <w:rsid w:val="00A94312"/>
    <w:rsid w:val="00AC193B"/>
    <w:rsid w:val="00AD4F1B"/>
    <w:rsid w:val="00B24456"/>
    <w:rsid w:val="00B3729D"/>
    <w:rsid w:val="00B43D9A"/>
    <w:rsid w:val="00B4489E"/>
    <w:rsid w:val="00BB0A01"/>
    <w:rsid w:val="00BC5D53"/>
    <w:rsid w:val="00BC6D62"/>
    <w:rsid w:val="00BD037B"/>
    <w:rsid w:val="00BE6626"/>
    <w:rsid w:val="00C37CBC"/>
    <w:rsid w:val="00D05EF1"/>
    <w:rsid w:val="00D64693"/>
    <w:rsid w:val="00D8295D"/>
    <w:rsid w:val="00DA6175"/>
    <w:rsid w:val="00DC6EA7"/>
    <w:rsid w:val="00E74158"/>
    <w:rsid w:val="00EA1FB4"/>
    <w:rsid w:val="00EE7EF4"/>
    <w:rsid w:val="00EF7197"/>
    <w:rsid w:val="00F26144"/>
    <w:rsid w:val="17AEFC92"/>
    <w:rsid w:val="1FDAB72C"/>
    <w:rsid w:val="1FE7499E"/>
    <w:rsid w:val="2E7B652A"/>
    <w:rsid w:val="2FAA873C"/>
    <w:rsid w:val="2FFC1260"/>
    <w:rsid w:val="33AE3DC1"/>
    <w:rsid w:val="39DF4485"/>
    <w:rsid w:val="3DA733A1"/>
    <w:rsid w:val="3DBFDD04"/>
    <w:rsid w:val="3F77F5CD"/>
    <w:rsid w:val="3FFF2A2F"/>
    <w:rsid w:val="5377159D"/>
    <w:rsid w:val="54FB22DE"/>
    <w:rsid w:val="56DE6906"/>
    <w:rsid w:val="5BFD3E4D"/>
    <w:rsid w:val="5DF796A3"/>
    <w:rsid w:val="5E270E17"/>
    <w:rsid w:val="5F7D3F79"/>
    <w:rsid w:val="5FAF76B4"/>
    <w:rsid w:val="5FCC58B2"/>
    <w:rsid w:val="5FDAFE4D"/>
    <w:rsid w:val="5FF761E0"/>
    <w:rsid w:val="61DD40A8"/>
    <w:rsid w:val="62FFC82C"/>
    <w:rsid w:val="64C913FB"/>
    <w:rsid w:val="68EF96F9"/>
    <w:rsid w:val="6BFF0943"/>
    <w:rsid w:val="6CFB8EF2"/>
    <w:rsid w:val="6EEFA01D"/>
    <w:rsid w:val="757B0497"/>
    <w:rsid w:val="76FBF7C1"/>
    <w:rsid w:val="777F3C6A"/>
    <w:rsid w:val="777F4019"/>
    <w:rsid w:val="77F345BD"/>
    <w:rsid w:val="77F6C9BA"/>
    <w:rsid w:val="77FD8CB3"/>
    <w:rsid w:val="78FD4255"/>
    <w:rsid w:val="7BE723F3"/>
    <w:rsid w:val="7BFFF90F"/>
    <w:rsid w:val="7DCDEF3D"/>
    <w:rsid w:val="7DFF4CE9"/>
    <w:rsid w:val="7E9FF1CC"/>
    <w:rsid w:val="7EB62547"/>
    <w:rsid w:val="7EDBC292"/>
    <w:rsid w:val="7FBF1ACF"/>
    <w:rsid w:val="7FBF270D"/>
    <w:rsid w:val="7FBF2746"/>
    <w:rsid w:val="7FDEFBA6"/>
    <w:rsid w:val="7FE71925"/>
    <w:rsid w:val="7FEFD604"/>
    <w:rsid w:val="90DF3041"/>
    <w:rsid w:val="9BF7218F"/>
    <w:rsid w:val="9BFD60D6"/>
    <w:rsid w:val="A6FD8030"/>
    <w:rsid w:val="A7FD447B"/>
    <w:rsid w:val="AE37FEE5"/>
    <w:rsid w:val="AFFBC890"/>
    <w:rsid w:val="B2BCE435"/>
    <w:rsid w:val="B5FB0AF4"/>
    <w:rsid w:val="B7FDE16B"/>
    <w:rsid w:val="BBDFA5E7"/>
    <w:rsid w:val="BC76E40F"/>
    <w:rsid w:val="BF4DC981"/>
    <w:rsid w:val="BF530CC4"/>
    <w:rsid w:val="BF75EB7C"/>
    <w:rsid w:val="BFCF3E0E"/>
    <w:rsid w:val="BFFB7F17"/>
    <w:rsid w:val="CF3DD928"/>
    <w:rsid w:val="D5F7815B"/>
    <w:rsid w:val="DA3F89EB"/>
    <w:rsid w:val="DADF6F29"/>
    <w:rsid w:val="DDD6FA30"/>
    <w:rsid w:val="DEAA1B68"/>
    <w:rsid w:val="DEEF7FC1"/>
    <w:rsid w:val="DF793D09"/>
    <w:rsid w:val="DFF796E9"/>
    <w:rsid w:val="E9BF29A1"/>
    <w:rsid w:val="EBCFEC7A"/>
    <w:rsid w:val="ECBF6FAF"/>
    <w:rsid w:val="EF8F60AE"/>
    <w:rsid w:val="F132E0EA"/>
    <w:rsid w:val="F1DE2F38"/>
    <w:rsid w:val="F3BFCA2F"/>
    <w:rsid w:val="F6D213C9"/>
    <w:rsid w:val="F79EDBF9"/>
    <w:rsid w:val="F7DF0174"/>
    <w:rsid w:val="FA6E78EA"/>
    <w:rsid w:val="FA7D29B8"/>
    <w:rsid w:val="FB06556F"/>
    <w:rsid w:val="FBC3403D"/>
    <w:rsid w:val="FBFA070B"/>
    <w:rsid w:val="FD7E0388"/>
    <w:rsid w:val="FDBF1946"/>
    <w:rsid w:val="FDF69427"/>
    <w:rsid w:val="FDFE13C0"/>
    <w:rsid w:val="FE9F1ED7"/>
    <w:rsid w:val="FEEF0891"/>
    <w:rsid w:val="FEEFC80B"/>
    <w:rsid w:val="FEFB4E19"/>
    <w:rsid w:val="FEFB4F9D"/>
    <w:rsid w:val="FEFDE49F"/>
    <w:rsid w:val="FF3B0368"/>
    <w:rsid w:val="FF4FABC1"/>
    <w:rsid w:val="FF9B65EF"/>
    <w:rsid w:val="FFAE2A02"/>
    <w:rsid w:val="FFD55E69"/>
    <w:rsid w:val="FFD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仿宋"/>
      <w:sz w:val="2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customStyle="1" w:styleId="11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970</Words>
  <Characters>5529</Characters>
  <Lines>46</Lines>
  <Paragraphs>12</Paragraphs>
  <TotalTime>59</TotalTime>
  <ScaleCrop>false</ScaleCrop>
  <LinksUpToDate>false</LinksUpToDate>
  <CharactersWithSpaces>6487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2022-08-01T08:55:00Z</dcterms:created>
  <dc:creator>淡然</dc:creator>
  <cp:lastModifiedBy>user</cp:lastModifiedBy>
  <cp:lastPrinted>2023-08-17T22:17:00Z</cp:lastPrinted>
  <dcterms:modified xsi:type="dcterms:W3CDTF">2023-08-25T15:09:33Z</dcterms:modified>
  <dc:title>四川省生态环境保护委员会办公室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B3386D7CAB62460F9647A0648AF90C83_13</vt:lpwstr>
  </property>
</Properties>
</file>